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03F5" w14:textId="78488B58" w:rsidR="00D34811" w:rsidRPr="00062F72" w:rsidRDefault="00D34811" w:rsidP="00D34811">
      <w:pPr>
        <w:pStyle w:val="NormalWeb"/>
        <w:jc w:val="center"/>
        <w:rPr>
          <w:rFonts w:ascii="Helvetica Neue Thin" w:hAnsi="Helvetica Neue Thin"/>
          <w:color w:val="193D5C"/>
          <w:sz w:val="64"/>
          <w:szCs w:val="64"/>
        </w:rPr>
      </w:pPr>
      <w:r w:rsidRPr="00062F72">
        <w:rPr>
          <w:rFonts w:ascii="Helvetica Neue Thin" w:hAnsi="Helvetica Neue Thin"/>
          <w:noProof/>
          <w:color w:val="193D5C"/>
          <w:sz w:val="64"/>
          <w:szCs w:val="64"/>
          <w14:ligatures w14:val="standardContextual"/>
        </w:rPr>
        <w:drawing>
          <wp:inline distT="0" distB="0" distL="0" distR="0" wp14:anchorId="1216B2B2" wp14:editId="2055F64D">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7"/>
                    <a:stretch>
                      <a:fillRect/>
                    </a:stretch>
                  </pic:blipFill>
                  <pic:spPr>
                    <a:xfrm>
                      <a:off x="0" y="0"/>
                      <a:ext cx="1204175" cy="1204175"/>
                    </a:xfrm>
                    <a:prstGeom prst="rect">
                      <a:avLst/>
                    </a:prstGeom>
                  </pic:spPr>
                </pic:pic>
              </a:graphicData>
            </a:graphic>
          </wp:inline>
        </w:drawing>
      </w:r>
    </w:p>
    <w:p w14:paraId="0F65CC57" w14:textId="77777777" w:rsidR="00062F72" w:rsidRPr="00062F72" w:rsidRDefault="00062F72" w:rsidP="00062F72">
      <w:pPr>
        <w:spacing w:before="100" w:beforeAutospacing="1" w:after="100" w:afterAutospacing="1" w:line="240" w:lineRule="auto"/>
        <w:jc w:val="center"/>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193D5C"/>
          <w:kern w:val="0"/>
          <w:sz w:val="64"/>
          <w:szCs w:val="64"/>
          <w14:ligatures w14:val="none"/>
        </w:rPr>
        <w:t xml:space="preserve">Financial Snapshot </w:t>
      </w:r>
    </w:p>
    <w:p w14:paraId="4F5CDBA1"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This document provides a high-level overview of your project's financial feasibility. Use it to consolidate your budget, funding, and key metrics in one place. This snapshot is crucial for discussions with lenders, partners, and your project team.</w:t>
      </w:r>
    </w:p>
    <w:p w14:paraId="386287E8"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Project Name: ________________________________________________________</w:t>
      </w:r>
    </w:p>
    <w:p w14:paraId="37048FA5"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Date: _______________________________</w:t>
      </w:r>
    </w:p>
    <w:p w14:paraId="450787E8"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Line-Item Budget Summary</w:t>
      </w:r>
    </w:p>
    <w:p w14:paraId="4CF59663"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Use this table to track the major cost centers of your project.</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08"/>
        <w:gridCol w:w="2460"/>
        <w:gridCol w:w="2490"/>
      </w:tblGrid>
      <w:tr w:rsidR="00062F72" w:rsidRPr="00062F72" w14:paraId="6E3C87C1" w14:textId="77777777" w:rsidTr="00062F72">
        <w:trPr>
          <w:tblCellSpacing w:w="15" w:type="dxa"/>
        </w:trPr>
        <w:tc>
          <w:tcPr>
            <w:tcW w:w="0" w:type="auto"/>
            <w:vAlign w:val="center"/>
            <w:hideMark/>
          </w:tcPr>
          <w:p w14:paraId="04973C45"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Cost Category</w:t>
            </w:r>
          </w:p>
        </w:tc>
        <w:tc>
          <w:tcPr>
            <w:tcW w:w="0" w:type="auto"/>
            <w:vAlign w:val="center"/>
            <w:hideMark/>
          </w:tcPr>
          <w:p w14:paraId="38EFD08C"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Estimated Cost ($)</w:t>
            </w:r>
          </w:p>
        </w:tc>
        <w:tc>
          <w:tcPr>
            <w:tcW w:w="0" w:type="auto"/>
            <w:vAlign w:val="center"/>
            <w:hideMark/>
          </w:tcPr>
          <w:p w14:paraId="63206E83"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Actual Cost ($)</w:t>
            </w:r>
          </w:p>
        </w:tc>
      </w:tr>
      <w:tr w:rsidR="00062F72" w:rsidRPr="00062F72" w14:paraId="5D4ADF76" w14:textId="77777777" w:rsidTr="00062F72">
        <w:trPr>
          <w:tblCellSpacing w:w="15" w:type="dxa"/>
        </w:trPr>
        <w:tc>
          <w:tcPr>
            <w:tcW w:w="0" w:type="auto"/>
            <w:vAlign w:val="center"/>
            <w:hideMark/>
          </w:tcPr>
          <w:p w14:paraId="2330F419"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Land Acquisition</w:t>
            </w:r>
          </w:p>
        </w:tc>
        <w:tc>
          <w:tcPr>
            <w:tcW w:w="0" w:type="auto"/>
            <w:vAlign w:val="center"/>
            <w:hideMark/>
          </w:tcPr>
          <w:p w14:paraId="281115A9"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3278BF2D"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5F246A5B" w14:textId="77777777" w:rsidTr="00062F72">
        <w:trPr>
          <w:tblCellSpacing w:w="15" w:type="dxa"/>
        </w:trPr>
        <w:tc>
          <w:tcPr>
            <w:tcW w:w="0" w:type="auto"/>
            <w:vAlign w:val="center"/>
            <w:hideMark/>
          </w:tcPr>
          <w:p w14:paraId="1C6BA1F6"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Site Work (Septic, Well, Utilities, etc.)</w:t>
            </w:r>
          </w:p>
        </w:tc>
        <w:tc>
          <w:tcPr>
            <w:tcW w:w="0" w:type="auto"/>
            <w:vAlign w:val="center"/>
            <w:hideMark/>
          </w:tcPr>
          <w:p w14:paraId="68312A04"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4125B884"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4B8F1C6A" w14:textId="77777777" w:rsidTr="00062F72">
        <w:trPr>
          <w:tblCellSpacing w:w="15" w:type="dxa"/>
        </w:trPr>
        <w:tc>
          <w:tcPr>
            <w:tcW w:w="0" w:type="auto"/>
            <w:vAlign w:val="center"/>
            <w:hideMark/>
          </w:tcPr>
          <w:p w14:paraId="13110D10" w14:textId="25A28D2D"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 xml:space="preserve">Hard Costs (Foundation, Framing, </w:t>
            </w:r>
            <w:r>
              <w:rPr>
                <w:rFonts w:ascii="Helvetica Neue Thin" w:eastAsia="Times New Roman" w:hAnsi="Helvetica Neue Thin" w:cs="Arial"/>
                <w:color w:val="000000"/>
                <w:kern w:val="0"/>
                <w14:ligatures w14:val="none"/>
              </w:rPr>
              <w:t xml:space="preserve">MEP, </w:t>
            </w:r>
            <w:r w:rsidRPr="00062F72">
              <w:rPr>
                <w:rFonts w:ascii="Helvetica Neue Thin" w:eastAsia="Times New Roman" w:hAnsi="Helvetica Neue Thin" w:cs="Arial"/>
                <w:color w:val="000000"/>
                <w:kern w:val="0"/>
                <w14:ligatures w14:val="none"/>
              </w:rPr>
              <w:t>Finishes, etc.)</w:t>
            </w:r>
          </w:p>
        </w:tc>
        <w:tc>
          <w:tcPr>
            <w:tcW w:w="0" w:type="auto"/>
            <w:vAlign w:val="center"/>
            <w:hideMark/>
          </w:tcPr>
          <w:p w14:paraId="102ED6CA"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6FF2AACB"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5FDD0AF1" w14:textId="77777777" w:rsidTr="00062F72">
        <w:trPr>
          <w:tblCellSpacing w:w="15" w:type="dxa"/>
        </w:trPr>
        <w:tc>
          <w:tcPr>
            <w:tcW w:w="0" w:type="auto"/>
            <w:vAlign w:val="center"/>
            <w:hideMark/>
          </w:tcPr>
          <w:p w14:paraId="4C41F349"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Soft Costs (Architect, Engineer, Permits, etc.)</w:t>
            </w:r>
          </w:p>
        </w:tc>
        <w:tc>
          <w:tcPr>
            <w:tcW w:w="0" w:type="auto"/>
            <w:vAlign w:val="center"/>
            <w:hideMark/>
          </w:tcPr>
          <w:p w14:paraId="191F1D20"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59AD13CA"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2E7C527B" w14:textId="77777777" w:rsidTr="00062F72">
        <w:trPr>
          <w:tblCellSpacing w:w="15" w:type="dxa"/>
        </w:trPr>
        <w:tc>
          <w:tcPr>
            <w:tcW w:w="0" w:type="auto"/>
            <w:vAlign w:val="center"/>
            <w:hideMark/>
          </w:tcPr>
          <w:p w14:paraId="3DF9A23B"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GC Fee / Overhead</w:t>
            </w:r>
          </w:p>
        </w:tc>
        <w:tc>
          <w:tcPr>
            <w:tcW w:w="0" w:type="auto"/>
            <w:vAlign w:val="center"/>
            <w:hideMark/>
          </w:tcPr>
          <w:p w14:paraId="2CD193BE"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7F1D9F7C"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44F95389" w14:textId="77777777" w:rsidTr="00062F72">
        <w:trPr>
          <w:tblCellSpacing w:w="15" w:type="dxa"/>
        </w:trPr>
        <w:tc>
          <w:tcPr>
            <w:tcW w:w="0" w:type="auto"/>
            <w:vAlign w:val="center"/>
            <w:hideMark/>
          </w:tcPr>
          <w:p w14:paraId="72750AE1"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Subtotal</w:t>
            </w:r>
          </w:p>
        </w:tc>
        <w:tc>
          <w:tcPr>
            <w:tcW w:w="0" w:type="auto"/>
            <w:vAlign w:val="center"/>
            <w:hideMark/>
          </w:tcPr>
          <w:p w14:paraId="0F2F3D8C"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2258D53D"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2F03263E" w14:textId="77777777" w:rsidTr="00062F72">
        <w:trPr>
          <w:tblCellSpacing w:w="15" w:type="dxa"/>
        </w:trPr>
        <w:tc>
          <w:tcPr>
            <w:tcW w:w="0" w:type="auto"/>
            <w:vAlign w:val="center"/>
            <w:hideMark/>
          </w:tcPr>
          <w:p w14:paraId="2C068876"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Contingency Fund (min. 10-15%)</w:t>
            </w:r>
          </w:p>
        </w:tc>
        <w:tc>
          <w:tcPr>
            <w:tcW w:w="0" w:type="auto"/>
            <w:vAlign w:val="center"/>
            <w:hideMark/>
          </w:tcPr>
          <w:p w14:paraId="11ADDA9B"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55A82793"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r w:rsidR="00062F72" w:rsidRPr="00062F72" w14:paraId="2E822C5C" w14:textId="77777777" w:rsidTr="00062F72">
        <w:trPr>
          <w:tblCellSpacing w:w="15" w:type="dxa"/>
        </w:trPr>
        <w:tc>
          <w:tcPr>
            <w:tcW w:w="0" w:type="auto"/>
            <w:vAlign w:val="center"/>
            <w:hideMark/>
          </w:tcPr>
          <w:p w14:paraId="26DEEB52"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Total Estimated Project Cost</w:t>
            </w:r>
          </w:p>
        </w:tc>
        <w:tc>
          <w:tcPr>
            <w:tcW w:w="0" w:type="auto"/>
            <w:vAlign w:val="center"/>
            <w:hideMark/>
          </w:tcPr>
          <w:p w14:paraId="50F6779D"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c>
          <w:tcPr>
            <w:tcW w:w="0" w:type="auto"/>
            <w:vAlign w:val="center"/>
            <w:hideMark/>
          </w:tcPr>
          <w:p w14:paraId="1A579F2C" w14:textId="77777777" w:rsidR="00062F72" w:rsidRPr="00062F72" w:rsidRDefault="00062F72" w:rsidP="00062F72">
            <w:pPr>
              <w:spacing w:before="100" w:beforeAutospacing="1" w:after="100" w:afterAutospacing="1" w:line="240" w:lineRule="auto"/>
              <w:rPr>
                <w:rFonts w:ascii="Helvetica Neue Thin" w:eastAsia="Times New Roman" w:hAnsi="Helvetica Neue Thin" w:cs="Arial"/>
                <w:color w:val="000000"/>
                <w:kern w:val="0"/>
                <w14:ligatures w14:val="none"/>
              </w:rPr>
            </w:pPr>
            <w:r w:rsidRPr="00062F72">
              <w:rPr>
                <w:rFonts w:ascii="Helvetica Neue Thin" w:eastAsia="Times New Roman" w:hAnsi="Helvetica Neue Thin" w:cs="Arial"/>
                <w:color w:val="000000"/>
                <w:kern w:val="0"/>
                <w14:ligatures w14:val="none"/>
              </w:rPr>
              <w:t>____________________</w:t>
            </w:r>
          </w:p>
        </w:tc>
      </w:tr>
    </w:tbl>
    <w:p w14:paraId="52EC82F0"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Planned Funding Stack</w:t>
      </w:r>
    </w:p>
    <w:p w14:paraId="56680FE5"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Outline how you intend to pay for the total project cost.</w:t>
      </w:r>
    </w:p>
    <w:p w14:paraId="7136B4CE"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Cash / Owner's Equity ($): ____________________________________</w:t>
      </w:r>
    </w:p>
    <w:p w14:paraId="5AC34343"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Construction Loan ($): _______________________________________</w:t>
      </w:r>
    </w:p>
    <w:p w14:paraId="0FF847EC"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Other Financing ($): _________________________________________</w:t>
      </w:r>
    </w:p>
    <w:p w14:paraId="42EBCF66"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Total Funding ($): ___________________________________________</w:t>
      </w:r>
    </w:p>
    <w:p w14:paraId="1893719C" w14:textId="77777777" w:rsidR="00062F72" w:rsidRDefault="00062F72">
      <w:pPr>
        <w:rPr>
          <w:rFonts w:ascii="Helvetica Neue Thin" w:eastAsia="Times New Roman" w:hAnsi="Helvetica Neue Thin" w:cs="Times New Roman"/>
          <w:color w:val="000000"/>
          <w:kern w:val="0"/>
          <w14:ligatures w14:val="none"/>
        </w:rPr>
      </w:pPr>
      <w:r>
        <w:rPr>
          <w:rFonts w:ascii="Helvetica Neue Thin" w:eastAsia="Times New Roman" w:hAnsi="Helvetica Neue Thin" w:cs="Times New Roman"/>
          <w:color w:val="000000"/>
          <w:kern w:val="0"/>
          <w14:ligatures w14:val="none"/>
        </w:rPr>
        <w:lastRenderedPageBreak/>
        <w:br w:type="page"/>
      </w:r>
    </w:p>
    <w:p w14:paraId="6B804B67" w14:textId="680EBDC7" w:rsidR="00062F72" w:rsidRPr="00062F72" w:rsidRDefault="00062F72" w:rsidP="00062F72">
      <w:pPr>
        <w:spacing w:before="100" w:beforeAutospacing="1" w:after="100" w:afterAutospacing="1" w:line="240" w:lineRule="auto"/>
        <w:rPr>
          <w:rFonts w:ascii="Helvetica Neue Thin" w:eastAsia="Times New Roman" w:hAnsi="Helvetica Neue Thin" w:cs="Times New Roman"/>
          <w:b/>
          <w:bCs/>
          <w:kern w:val="0"/>
          <w:u w:val="single"/>
          <w14:ligatures w14:val="none"/>
        </w:rPr>
      </w:pPr>
      <w:r w:rsidRPr="00062F72">
        <w:rPr>
          <w:rFonts w:ascii="Helvetica Neue Thin" w:eastAsia="Times New Roman" w:hAnsi="Helvetica Neue Thin" w:cs="Times New Roman"/>
          <w:b/>
          <w:bCs/>
          <w:color w:val="000000"/>
          <w:kern w:val="0"/>
          <w:u w:val="single"/>
          <w14:ligatures w14:val="none"/>
        </w:rPr>
        <w:lastRenderedPageBreak/>
        <w:t>Key Performance Metrics</w:t>
      </w:r>
    </w:p>
    <w:p w14:paraId="33D995F8"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Define the project's value targets.</w:t>
      </w:r>
    </w:p>
    <w:p w14:paraId="3D5B25FB"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Target Appraisal Value ($): _______________________________________</w:t>
      </w:r>
    </w:p>
    <w:p w14:paraId="6CCCF4AF"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Projected Rental Income / ADR (if applicable) ($): _________________</w:t>
      </w:r>
    </w:p>
    <w:p w14:paraId="0DD3CA00"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Return on Investment (ROI) Expectations</w:t>
      </w:r>
    </w:p>
    <w:p w14:paraId="10F90F2F"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Note your financial goals and perform a basic stress test on your numbers.</w:t>
      </w:r>
    </w:p>
    <w:p w14:paraId="3DC845DB" w14:textId="6B7A19E1"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Notes: __________________________________________________________________________________________ __________________________________________________________________________________________ Sensitivity Analysis: What is the financial impact of a ±15% variance in costs or final value? ____________________________________________________________________________________________________________________________________________________________________________________</w:t>
      </w:r>
    </w:p>
    <w:p w14:paraId="472CBCD9"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u w:val="single"/>
          <w14:ligatures w14:val="none"/>
        </w:rPr>
      </w:pPr>
      <w:r w:rsidRPr="00062F72">
        <w:rPr>
          <w:rFonts w:ascii="Helvetica Neue Thin" w:eastAsia="Times New Roman" w:hAnsi="Helvetica Neue Thin" w:cs="Times New Roman"/>
          <w:color w:val="000000"/>
          <w:kern w:val="0"/>
          <w:u w:val="single"/>
          <w14:ligatures w14:val="none"/>
        </w:rPr>
        <w:t>Contingency Fund Plan</w:t>
      </w:r>
    </w:p>
    <w:p w14:paraId="1A55A5F4"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Describe how and when the contingency fund will be accessed.</w:t>
      </w:r>
    </w:p>
    <w:p w14:paraId="62CC424D"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____________________________________________________________________________________________________________________________________________________________________________________ (e.g., In a dedicated savings account, accessible via wire transfer with partner approval for unforeseen costs only.)</w:t>
      </w:r>
    </w:p>
    <w:p w14:paraId="51187ACF"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Estimated Post-Build Property Taxes</w:t>
      </w:r>
    </w:p>
    <w:p w14:paraId="332C3430"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Enter your best estimate of annual property taxes after project completion.</w:t>
      </w:r>
    </w:p>
    <w:p w14:paraId="41DAD8E0" w14:textId="77777777" w:rsidR="00062F72" w:rsidRPr="00062F72" w:rsidRDefault="00062F72" w:rsidP="00062F72">
      <w:pPr>
        <w:spacing w:before="100" w:beforeAutospacing="1" w:after="100" w:afterAutospacing="1" w:line="240" w:lineRule="auto"/>
        <w:rPr>
          <w:rFonts w:ascii="Helvetica Neue Thin" w:eastAsia="Times New Roman" w:hAnsi="Helvetica Neue Thin" w:cs="Times New Roman"/>
          <w:kern w:val="0"/>
          <w14:ligatures w14:val="none"/>
        </w:rPr>
      </w:pPr>
      <w:r w:rsidRPr="00062F72">
        <w:rPr>
          <w:rFonts w:ascii="Helvetica Neue Thin" w:eastAsia="Times New Roman" w:hAnsi="Helvetica Neue Thin" w:cs="Times New Roman"/>
          <w:color w:val="000000"/>
          <w:kern w:val="0"/>
          <w14:ligatures w14:val="none"/>
        </w:rPr>
        <w:t>Estimated Annual Tax ($): _______________________________________</w:t>
      </w:r>
    </w:p>
    <w:p w14:paraId="52057214" w14:textId="287860FE" w:rsidR="00D34811" w:rsidRPr="00062F72" w:rsidRDefault="00D34811" w:rsidP="00D34811">
      <w:pPr>
        <w:pStyle w:val="NormalWeb"/>
        <w:rPr>
          <w:rFonts w:ascii="Helvetica Neue Thin" w:hAnsi="Helvetica Neue Thin"/>
        </w:rPr>
      </w:pPr>
    </w:p>
    <w:sectPr w:rsidR="00D34811" w:rsidRPr="00062F72" w:rsidSect="00D34811">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91FAF" w14:textId="77777777" w:rsidR="00C51DB4" w:rsidRDefault="00C51DB4" w:rsidP="00D34811">
      <w:pPr>
        <w:spacing w:after="0" w:line="240" w:lineRule="auto"/>
      </w:pPr>
      <w:r>
        <w:separator/>
      </w:r>
    </w:p>
  </w:endnote>
  <w:endnote w:type="continuationSeparator" w:id="0">
    <w:p w14:paraId="68BBE2B7" w14:textId="77777777" w:rsidR="00C51DB4" w:rsidRDefault="00C51DB4"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5092" w14:textId="77777777" w:rsidR="0028328B" w:rsidRDefault="00283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CC5F" w14:textId="77777777" w:rsidR="0028328B" w:rsidRDefault="00283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0BCDB" w14:textId="77777777" w:rsidR="0028328B" w:rsidRDefault="00283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74FC5" w14:textId="77777777" w:rsidR="00C51DB4" w:rsidRDefault="00C51DB4" w:rsidP="00D34811">
      <w:pPr>
        <w:spacing w:after="0" w:line="240" w:lineRule="auto"/>
      </w:pPr>
      <w:r>
        <w:separator/>
      </w:r>
    </w:p>
  </w:footnote>
  <w:footnote w:type="continuationSeparator" w:id="0">
    <w:p w14:paraId="47A4AAEE" w14:textId="77777777" w:rsidR="00C51DB4" w:rsidRDefault="00C51DB4"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DC91" w14:textId="77777777" w:rsidR="0028328B" w:rsidRDefault="00283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007520CF" w:rsidR="00D34811" w:rsidRPr="0028328B" w:rsidRDefault="00D34811" w:rsidP="00D34811">
    <w:pPr>
      <w:pStyle w:val="Header"/>
      <w:jc w:val="right"/>
      <w:rPr>
        <w:rFonts w:ascii="Helvetica Neue UltraLight" w:hAnsi="Helvetica Neue UltraLight"/>
        <w:sz w:val="20"/>
        <w:szCs w:val="20"/>
      </w:rPr>
    </w:pPr>
    <w:r w:rsidRPr="0028328B">
      <w:rPr>
        <w:rFonts w:ascii="Helvetica Neue UltraLight" w:hAnsi="Helvetica Neue UltraLight"/>
        <w:sz w:val="20"/>
        <w:szCs w:val="20"/>
      </w:rPr>
      <w:t xml:space="preserve">Module 1 Lesson </w:t>
    </w:r>
    <w:r w:rsidR="00062F72" w:rsidRPr="0028328B">
      <w:rPr>
        <w:rFonts w:ascii="Helvetica Neue UltraLight" w:hAnsi="Helvetica Neue UltraLight"/>
        <w:sz w:val="20"/>
        <w:szCs w:val="20"/>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2AA9" w14:textId="77777777" w:rsidR="0028328B" w:rsidRDefault="00283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25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62F72"/>
    <w:rsid w:val="00132457"/>
    <w:rsid w:val="0028328B"/>
    <w:rsid w:val="00B800DB"/>
    <w:rsid w:val="00C51DB4"/>
    <w:rsid w:val="00D34811"/>
    <w:rsid w:val="00DB4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415</Words>
  <Characters>2368</Characters>
  <Application>Microsoft Office Word</Application>
  <DocSecurity>0</DocSecurity>
  <Lines>19</Lines>
  <Paragraphs>5</Paragraphs>
  <ScaleCrop>false</ScaleCrop>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3</cp:revision>
  <dcterms:created xsi:type="dcterms:W3CDTF">2025-07-29T02:17:00Z</dcterms:created>
  <dcterms:modified xsi:type="dcterms:W3CDTF">2025-07-29T02:33:00Z</dcterms:modified>
</cp:coreProperties>
</file>